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EA" w:rsidRDefault="00DE0DEA" w:rsidP="00DE0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занятие №1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E0DEA" w:rsidRPr="00DE0DEA" w:rsidRDefault="00DE0DEA" w:rsidP="00DE0D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E0DEA">
        <w:rPr>
          <w:rFonts w:ascii="Times New Roman" w:hAnsi="Times New Roman" w:cs="Times New Roman"/>
          <w:b/>
          <w:sz w:val="28"/>
          <w:szCs w:val="28"/>
        </w:rPr>
        <w:t>«</w:t>
      </w:r>
      <w:r w:rsidRPr="00DE0DEA">
        <w:rPr>
          <w:rFonts w:ascii="Times New Roman" w:hAnsi="Times New Roman"/>
          <w:b/>
          <w:sz w:val="28"/>
          <w:szCs w:val="28"/>
          <w:lang w:val="kk-KZ"/>
        </w:rPr>
        <w:t>Изучение основ клеточной терапии</w:t>
      </w:r>
      <w:r w:rsidRPr="00DE0DE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E0DEA" w:rsidRDefault="00DE0DEA" w:rsidP="00DE0DE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93E26" w:rsidRDefault="00DE0DEA" w:rsidP="00593E26">
      <w:pPr>
        <w:pStyle w:val="a4"/>
        <w:numPr>
          <w:ilvl w:val="0"/>
          <w:numId w:val="1"/>
        </w:numPr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3A4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proofErr w:type="gramStart"/>
      <w:r w:rsidRPr="00E623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23A4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Pr="00E62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E26">
        <w:rPr>
          <w:rFonts w:ascii="Times New Roman" w:hAnsi="Times New Roman" w:cs="Times New Roman"/>
          <w:b/>
          <w:sz w:val="28"/>
          <w:szCs w:val="28"/>
        </w:rPr>
        <w:t>ответить на контрольные вопросы:</w:t>
      </w:r>
    </w:p>
    <w:p w:rsidR="00593E26" w:rsidRPr="00593E26" w:rsidRDefault="00593E26" w:rsidP="00593E2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3E26">
        <w:rPr>
          <w:rFonts w:ascii="Times New Roman" w:hAnsi="Times New Roman" w:cs="Times New Roman"/>
          <w:sz w:val="24"/>
          <w:szCs w:val="24"/>
        </w:rPr>
        <w:t xml:space="preserve">Опишите виды трансплантации стволовых клеток (аутогенная, </w:t>
      </w:r>
      <w:proofErr w:type="spellStart"/>
      <w:r w:rsidRPr="00593E26">
        <w:rPr>
          <w:rFonts w:ascii="Times New Roman" w:hAnsi="Times New Roman" w:cs="Times New Roman"/>
          <w:sz w:val="24"/>
          <w:szCs w:val="24"/>
        </w:rPr>
        <w:t>сингенная</w:t>
      </w:r>
      <w:proofErr w:type="spellEnd"/>
      <w:r w:rsidRPr="00593E26">
        <w:rPr>
          <w:rFonts w:ascii="Times New Roman" w:hAnsi="Times New Roman" w:cs="Times New Roman"/>
          <w:sz w:val="24"/>
          <w:szCs w:val="24"/>
        </w:rPr>
        <w:t>, аллогенная).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Обоснуйте возможности использования мезенхимных стволовых клеток для регенерации сердечной мышцы после инфаркта.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лечении сахарного диабета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типа.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лечении синдрома Паркинсона.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восстановлении работы мозга после инсульта.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лечении болезни Альцгеймера.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заживлении ожогов.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в лечении псориаза.</w:t>
      </w:r>
    </w:p>
    <w:p w:rsidR="00593E26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клеток при лечении гепатитов и цирроза.</w:t>
      </w:r>
    </w:p>
    <w:p w:rsidR="00593E26" w:rsidRPr="00CC62D2" w:rsidRDefault="00593E26" w:rsidP="00593E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D2">
        <w:rPr>
          <w:rFonts w:ascii="Times New Roman" w:hAnsi="Times New Roman" w:cs="Times New Roman"/>
          <w:sz w:val="24"/>
          <w:szCs w:val="24"/>
        </w:rPr>
        <w:t xml:space="preserve">Обоснуйте возможности </w:t>
      </w:r>
      <w:proofErr w:type="gramStart"/>
      <w:r w:rsidRPr="00CC62D2">
        <w:rPr>
          <w:rFonts w:ascii="Times New Roman" w:hAnsi="Times New Roman" w:cs="Times New Roman"/>
          <w:sz w:val="24"/>
          <w:szCs w:val="24"/>
        </w:rPr>
        <w:t>использования  стволовых</w:t>
      </w:r>
      <w:proofErr w:type="gramEnd"/>
      <w:r w:rsidRPr="00CC62D2">
        <w:rPr>
          <w:rFonts w:ascii="Times New Roman" w:hAnsi="Times New Roman" w:cs="Times New Roman"/>
          <w:sz w:val="24"/>
          <w:szCs w:val="24"/>
        </w:rPr>
        <w:t xml:space="preserve"> клеток при лечении лейкозов.</w:t>
      </w:r>
    </w:p>
    <w:p w:rsidR="00593E26" w:rsidRPr="003124A0" w:rsidRDefault="003124A0" w:rsidP="00593E2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3124A0">
        <w:rPr>
          <w:rFonts w:ascii="Times New Roman" w:hAnsi="Times New Roman" w:cs="Times New Roman"/>
          <w:b/>
          <w:color w:val="FF0000"/>
          <w:sz w:val="28"/>
          <w:szCs w:val="28"/>
        </w:rPr>
        <w:t>Проверить на уникальность текста (</w:t>
      </w:r>
      <w:proofErr w:type="spellStart"/>
      <w:r w:rsidRPr="003124A0">
        <w:rPr>
          <w:rFonts w:ascii="Times New Roman" w:hAnsi="Times New Roman" w:cs="Times New Roman"/>
          <w:b/>
          <w:color w:val="FF0000"/>
          <w:sz w:val="28"/>
          <w:szCs w:val="28"/>
        </w:rPr>
        <w:t>Антиплагиат</w:t>
      </w:r>
      <w:proofErr w:type="spellEnd"/>
      <w:r w:rsidRPr="003124A0">
        <w:rPr>
          <w:rFonts w:ascii="Times New Roman" w:hAnsi="Times New Roman" w:cs="Times New Roman"/>
          <w:b/>
          <w:color w:val="FF0000"/>
          <w:sz w:val="28"/>
          <w:szCs w:val="28"/>
        </w:rPr>
        <w:t>).</w:t>
      </w:r>
    </w:p>
    <w:bookmarkEnd w:id="0"/>
    <w:p w:rsidR="00DE0DEA" w:rsidRDefault="00593E26" w:rsidP="00593E26">
      <w:pPr>
        <w:pStyle w:val="a4"/>
        <w:spacing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E0DEA"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 w:rsidR="00DE0DEA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_МРП_Лаб1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DE0D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="00DE0DEA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="00DE0DEA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DE0DEA" w:rsidRPr="00E623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E0DEA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="00DE0DEA"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 w:rsidR="00DE0D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0DEA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="00DE0DEA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="00DE0DEA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DE0DEA" w:rsidRDefault="00DE0DEA" w:rsidP="00DE0DEA">
      <w:pPr>
        <w:ind w:left="36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3"/>
            <w:sz w:val="28"/>
            <w:szCs w:val="28"/>
            <w:lang w:val="en-US"/>
          </w:rPr>
          <w:t>Tamara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Shalakhmetova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kaznu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kz</w:t>
        </w:r>
        <w:proofErr w:type="spellEnd"/>
      </w:hyperlink>
    </w:p>
    <w:p w:rsidR="00DE0DEA" w:rsidRDefault="00DE0DEA" w:rsidP="00DE0DEA">
      <w:pPr>
        <w:ind w:left="360"/>
        <w:rPr>
          <w:rStyle w:val="a3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>
        <w:rPr>
          <w:rStyle w:val="a3"/>
          <w:b/>
          <w:color w:val="FF0000"/>
          <w:sz w:val="28"/>
          <w:szCs w:val="28"/>
        </w:rPr>
        <w:t xml:space="preserve">00 </w:t>
      </w:r>
      <w:r w:rsidR="00593E26">
        <w:rPr>
          <w:rStyle w:val="a3"/>
          <w:b/>
          <w:color w:val="FF0000"/>
          <w:sz w:val="28"/>
          <w:szCs w:val="28"/>
        </w:rPr>
        <w:t xml:space="preserve">пятница </w:t>
      </w:r>
      <w:r>
        <w:rPr>
          <w:rStyle w:val="a3"/>
          <w:b/>
          <w:color w:val="FF0000"/>
          <w:sz w:val="28"/>
          <w:szCs w:val="28"/>
        </w:rPr>
        <w:t>0</w:t>
      </w:r>
      <w:r w:rsidR="00593E26">
        <w:rPr>
          <w:rStyle w:val="a3"/>
          <w:b/>
          <w:color w:val="FF0000"/>
          <w:sz w:val="28"/>
          <w:szCs w:val="28"/>
        </w:rPr>
        <w:t>7</w:t>
      </w:r>
      <w:r>
        <w:rPr>
          <w:rStyle w:val="a3"/>
          <w:b/>
          <w:color w:val="FF0000"/>
          <w:sz w:val="28"/>
          <w:szCs w:val="28"/>
        </w:rPr>
        <w:t>.05.21</w:t>
      </w:r>
    </w:p>
    <w:p w:rsidR="00DE0DEA" w:rsidRDefault="00DE0DEA" w:rsidP="00DE0DE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DE0DEA" w:rsidRDefault="00DE0DEA" w:rsidP="00DE0DEA">
      <w:pPr>
        <w:rPr>
          <w:rFonts w:ascii="Times New Roman" w:hAnsi="Times New Roman" w:cs="Times New Roman"/>
          <w:sz w:val="28"/>
          <w:szCs w:val="28"/>
        </w:rPr>
      </w:pPr>
    </w:p>
    <w:sectPr w:rsidR="00DE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F8E"/>
    <w:multiLevelType w:val="hybridMultilevel"/>
    <w:tmpl w:val="5EE258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4"/>
    <w:rsid w:val="000D7D92"/>
    <w:rsid w:val="001243F2"/>
    <w:rsid w:val="003124A0"/>
    <w:rsid w:val="003F3030"/>
    <w:rsid w:val="00593E26"/>
    <w:rsid w:val="00DE0DEA"/>
    <w:rsid w:val="00F45F04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FF15"/>
  <w15:chartTrackingRefBased/>
  <w15:docId w15:val="{6D0E6C9F-3963-4F96-B3BF-47391FBC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D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0DEA"/>
    <w:pPr>
      <w:ind w:left="720"/>
      <w:contextualSpacing/>
    </w:pPr>
  </w:style>
  <w:style w:type="table" w:styleId="a5">
    <w:name w:val="Table Grid"/>
    <w:basedOn w:val="a1"/>
    <w:uiPriority w:val="39"/>
    <w:rsid w:val="00DE0D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2021-05-04T07:17:00Z</dcterms:created>
  <dcterms:modified xsi:type="dcterms:W3CDTF">2021-05-04T09:03:00Z</dcterms:modified>
</cp:coreProperties>
</file>